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349" w:rsidRPr="00221318" w:rsidRDefault="00221318" w:rsidP="00221318">
      <w:pPr>
        <w:pStyle w:val="Sinespaciado"/>
        <w:jc w:val="right"/>
        <w:rPr>
          <w:sz w:val="24"/>
        </w:rPr>
      </w:pPr>
      <w:r w:rsidRPr="00221318">
        <w:rPr>
          <w:sz w:val="24"/>
        </w:rPr>
        <w:t>Atizapán de Zaragoza, Estado de México, a 14 de octubre de 2019</w:t>
      </w:r>
    </w:p>
    <w:p w:rsidR="00221318" w:rsidRPr="00221318" w:rsidRDefault="00221318" w:rsidP="00221318">
      <w:pPr>
        <w:pStyle w:val="Sinespaciado"/>
        <w:jc w:val="right"/>
        <w:rPr>
          <w:sz w:val="24"/>
        </w:rPr>
      </w:pPr>
      <w:r w:rsidRPr="00221318">
        <w:rPr>
          <w:b/>
          <w:sz w:val="24"/>
        </w:rPr>
        <w:t xml:space="preserve">ASUNTO: </w:t>
      </w:r>
      <w:r w:rsidRPr="00221318">
        <w:rPr>
          <w:sz w:val="24"/>
        </w:rPr>
        <w:t>DONACIÓN DE MATERIAL BIBLIOGRÁFICO</w:t>
      </w:r>
    </w:p>
    <w:p w:rsidR="00221318" w:rsidRPr="00221318" w:rsidRDefault="00221318" w:rsidP="00221318">
      <w:pPr>
        <w:pStyle w:val="Sinespaciado"/>
        <w:rPr>
          <w:sz w:val="24"/>
        </w:rPr>
      </w:pPr>
    </w:p>
    <w:p w:rsidR="00221318" w:rsidRPr="00221318" w:rsidRDefault="00221318" w:rsidP="00221318">
      <w:pPr>
        <w:pStyle w:val="Sinespaciado"/>
        <w:rPr>
          <w:sz w:val="24"/>
        </w:rPr>
      </w:pPr>
    </w:p>
    <w:p w:rsidR="00221318" w:rsidRDefault="00221318" w:rsidP="00221318">
      <w:pPr>
        <w:pStyle w:val="Sinespaciado"/>
        <w:rPr>
          <w:sz w:val="24"/>
        </w:rPr>
      </w:pPr>
    </w:p>
    <w:p w:rsidR="00221318" w:rsidRPr="00221318" w:rsidRDefault="00221318" w:rsidP="00221318">
      <w:pPr>
        <w:pStyle w:val="Sinespaciado"/>
        <w:rPr>
          <w:b/>
          <w:sz w:val="24"/>
        </w:rPr>
      </w:pPr>
      <w:r w:rsidRPr="00221318">
        <w:rPr>
          <w:b/>
          <w:sz w:val="24"/>
        </w:rPr>
        <w:t>Dr. Octavio C. Juárez Nemer</w:t>
      </w:r>
    </w:p>
    <w:p w:rsidR="00221318" w:rsidRPr="00221318" w:rsidRDefault="00221318" w:rsidP="00221318">
      <w:pPr>
        <w:pStyle w:val="Sinespaciado"/>
        <w:rPr>
          <w:b/>
          <w:sz w:val="24"/>
        </w:rPr>
      </w:pPr>
      <w:r w:rsidRPr="00221318">
        <w:rPr>
          <w:b/>
          <w:sz w:val="24"/>
        </w:rPr>
        <w:t xml:space="preserve">Docente de la Universidad </w:t>
      </w:r>
    </w:p>
    <w:p w:rsidR="00221318" w:rsidRPr="00221318" w:rsidRDefault="00221318" w:rsidP="00221318">
      <w:pPr>
        <w:pStyle w:val="Sinespaciado"/>
        <w:rPr>
          <w:b/>
          <w:sz w:val="24"/>
        </w:rPr>
      </w:pPr>
      <w:r w:rsidRPr="00221318">
        <w:rPr>
          <w:b/>
          <w:sz w:val="24"/>
        </w:rPr>
        <w:t>Pedagógica Nacional 152 Atizapán</w:t>
      </w:r>
    </w:p>
    <w:p w:rsidR="00221318" w:rsidRPr="00221318" w:rsidRDefault="00221318" w:rsidP="00221318">
      <w:pPr>
        <w:pStyle w:val="Sinespaciado"/>
        <w:rPr>
          <w:b/>
          <w:sz w:val="24"/>
        </w:rPr>
      </w:pPr>
    </w:p>
    <w:p w:rsidR="00221318" w:rsidRPr="00221318" w:rsidRDefault="00221318" w:rsidP="00221318">
      <w:pPr>
        <w:pStyle w:val="Sinespaciado"/>
        <w:rPr>
          <w:sz w:val="24"/>
        </w:rPr>
      </w:pPr>
    </w:p>
    <w:p w:rsidR="00221318" w:rsidRDefault="00221318" w:rsidP="00B04233">
      <w:pPr>
        <w:pStyle w:val="Sinespaciado"/>
        <w:spacing w:line="360" w:lineRule="auto"/>
        <w:jc w:val="both"/>
        <w:rPr>
          <w:sz w:val="24"/>
        </w:rPr>
      </w:pPr>
      <w:r w:rsidRPr="00221318">
        <w:rPr>
          <w:sz w:val="24"/>
        </w:rPr>
        <w:t>Por medio de la presente, el responsable de la Biblioteca de la UPN 152 Atizapán, Mtra. Alejandro Matt Cortés Flores agradece la donación realizada por el Dr. Octavio C. Juárez Nemer. Esta consta de diez títulos bibliográficos acerca de Aprendizajes Clave de l</w:t>
      </w:r>
      <w:r w:rsidR="00B04233">
        <w:rPr>
          <w:sz w:val="24"/>
        </w:rPr>
        <w:t xml:space="preserve">a SEP, los cuales son: </w:t>
      </w:r>
    </w:p>
    <w:p w:rsidR="00B04233" w:rsidRDefault="00B04233" w:rsidP="00B04233">
      <w:pPr>
        <w:pStyle w:val="Sinespaciado"/>
        <w:spacing w:line="360" w:lineRule="auto"/>
        <w:jc w:val="both"/>
        <w:rPr>
          <w:sz w:val="24"/>
        </w:rPr>
      </w:pPr>
    </w:p>
    <w:p w:rsidR="00B04233" w:rsidRDefault="00B04233" w:rsidP="00B04233">
      <w:pPr>
        <w:pStyle w:val="Sinespaciado"/>
        <w:numPr>
          <w:ilvl w:val="0"/>
          <w:numId w:val="1"/>
        </w:numPr>
        <w:spacing w:line="360" w:lineRule="auto"/>
        <w:jc w:val="both"/>
        <w:rPr>
          <w:sz w:val="24"/>
        </w:rPr>
      </w:pPr>
      <w:r>
        <w:rPr>
          <w:sz w:val="24"/>
        </w:rPr>
        <w:t>Educación Inicial: Un buen comienzo</w:t>
      </w:r>
    </w:p>
    <w:p w:rsidR="00B04233" w:rsidRDefault="00B04233" w:rsidP="00B04233">
      <w:pPr>
        <w:pStyle w:val="Sinespaciado"/>
        <w:numPr>
          <w:ilvl w:val="0"/>
          <w:numId w:val="1"/>
        </w:numPr>
        <w:spacing w:line="360" w:lineRule="auto"/>
        <w:jc w:val="both"/>
        <w:rPr>
          <w:sz w:val="24"/>
        </w:rPr>
      </w:pPr>
      <w:r>
        <w:rPr>
          <w:sz w:val="24"/>
        </w:rPr>
        <w:t>Educación Física. Educación Básica</w:t>
      </w:r>
    </w:p>
    <w:p w:rsidR="00B04233" w:rsidRDefault="00B04233" w:rsidP="00B04233">
      <w:pPr>
        <w:pStyle w:val="Sinespaciado"/>
        <w:numPr>
          <w:ilvl w:val="0"/>
          <w:numId w:val="1"/>
        </w:numPr>
        <w:spacing w:line="360" w:lineRule="auto"/>
        <w:jc w:val="both"/>
        <w:rPr>
          <w:sz w:val="24"/>
        </w:rPr>
      </w:pPr>
      <w:r>
        <w:rPr>
          <w:sz w:val="24"/>
        </w:rPr>
        <w:t>Lengua Extranjera. Ingles. Educación Básica</w:t>
      </w:r>
    </w:p>
    <w:p w:rsidR="00B04233" w:rsidRDefault="00B04233" w:rsidP="00B04233">
      <w:pPr>
        <w:pStyle w:val="Sinespaciado"/>
        <w:numPr>
          <w:ilvl w:val="0"/>
          <w:numId w:val="1"/>
        </w:numPr>
        <w:spacing w:line="360" w:lineRule="auto"/>
        <w:jc w:val="both"/>
        <w:rPr>
          <w:sz w:val="24"/>
        </w:rPr>
      </w:pPr>
      <w:r>
        <w:rPr>
          <w:sz w:val="24"/>
        </w:rPr>
        <w:t>Educación primaria. 2°</w:t>
      </w:r>
    </w:p>
    <w:p w:rsidR="00B04233" w:rsidRPr="00221318" w:rsidRDefault="00B04233" w:rsidP="00B04233">
      <w:pPr>
        <w:pStyle w:val="Sinespaciado"/>
        <w:numPr>
          <w:ilvl w:val="0"/>
          <w:numId w:val="1"/>
        </w:numPr>
        <w:spacing w:line="360" w:lineRule="auto"/>
        <w:jc w:val="both"/>
        <w:rPr>
          <w:sz w:val="24"/>
        </w:rPr>
      </w:pPr>
      <w:r>
        <w:rPr>
          <w:sz w:val="24"/>
        </w:rPr>
        <w:t>Educación primaria. 3°</w:t>
      </w:r>
    </w:p>
    <w:p w:rsidR="00B04233" w:rsidRPr="00221318" w:rsidRDefault="00B04233" w:rsidP="00B04233">
      <w:pPr>
        <w:pStyle w:val="Sinespaciado"/>
        <w:numPr>
          <w:ilvl w:val="0"/>
          <w:numId w:val="1"/>
        </w:numPr>
        <w:spacing w:line="360" w:lineRule="auto"/>
        <w:jc w:val="both"/>
        <w:rPr>
          <w:sz w:val="24"/>
        </w:rPr>
      </w:pPr>
      <w:r>
        <w:rPr>
          <w:sz w:val="24"/>
        </w:rPr>
        <w:t>Educación primaria. 4°</w:t>
      </w:r>
    </w:p>
    <w:p w:rsidR="00B04233" w:rsidRPr="00221318" w:rsidRDefault="00B04233" w:rsidP="00B04233">
      <w:pPr>
        <w:pStyle w:val="Sinespaciado"/>
        <w:numPr>
          <w:ilvl w:val="0"/>
          <w:numId w:val="1"/>
        </w:numPr>
        <w:spacing w:line="360" w:lineRule="auto"/>
        <w:jc w:val="both"/>
        <w:rPr>
          <w:sz w:val="24"/>
        </w:rPr>
      </w:pPr>
      <w:r>
        <w:rPr>
          <w:sz w:val="24"/>
        </w:rPr>
        <w:t>Educación primaria. 5°</w:t>
      </w:r>
    </w:p>
    <w:p w:rsidR="00B04233" w:rsidRDefault="00B04233" w:rsidP="00B04233">
      <w:pPr>
        <w:pStyle w:val="Sinespaciado"/>
        <w:numPr>
          <w:ilvl w:val="0"/>
          <w:numId w:val="1"/>
        </w:numPr>
        <w:spacing w:line="360" w:lineRule="auto"/>
        <w:jc w:val="both"/>
        <w:rPr>
          <w:sz w:val="24"/>
        </w:rPr>
      </w:pPr>
      <w:r>
        <w:rPr>
          <w:sz w:val="24"/>
        </w:rPr>
        <w:t>Geografía. Educación secundaria</w:t>
      </w:r>
    </w:p>
    <w:p w:rsidR="00B04233" w:rsidRDefault="00B04233" w:rsidP="00B04233">
      <w:pPr>
        <w:pStyle w:val="Sinespaciado"/>
        <w:numPr>
          <w:ilvl w:val="0"/>
          <w:numId w:val="1"/>
        </w:numPr>
        <w:spacing w:line="360" w:lineRule="auto"/>
        <w:jc w:val="both"/>
        <w:rPr>
          <w:sz w:val="24"/>
        </w:rPr>
      </w:pPr>
      <w:r>
        <w:rPr>
          <w:sz w:val="24"/>
        </w:rPr>
        <w:t>Ciencias y Tecnología. Educación Secundari</w:t>
      </w:r>
      <w:r w:rsidRPr="00B04233">
        <w:rPr>
          <w:sz w:val="24"/>
        </w:rPr>
        <w:t>a</w:t>
      </w:r>
    </w:p>
    <w:p w:rsidR="00B04233" w:rsidRDefault="00B04233" w:rsidP="00B04233">
      <w:pPr>
        <w:pStyle w:val="Sinespaciado"/>
        <w:numPr>
          <w:ilvl w:val="0"/>
          <w:numId w:val="1"/>
        </w:numPr>
        <w:spacing w:line="360" w:lineRule="auto"/>
        <w:jc w:val="both"/>
        <w:rPr>
          <w:sz w:val="24"/>
        </w:rPr>
      </w:pPr>
      <w:r>
        <w:rPr>
          <w:sz w:val="24"/>
        </w:rPr>
        <w:t xml:space="preserve">Matemáticas. Educación Secundaria </w:t>
      </w:r>
    </w:p>
    <w:p w:rsidR="00B04233" w:rsidRDefault="00B04233" w:rsidP="00B04233">
      <w:pPr>
        <w:pStyle w:val="Sinespaciado"/>
        <w:spacing w:line="360" w:lineRule="auto"/>
        <w:ind w:left="360"/>
        <w:jc w:val="both"/>
        <w:rPr>
          <w:sz w:val="24"/>
        </w:rPr>
      </w:pPr>
    </w:p>
    <w:p w:rsidR="00B04233" w:rsidRPr="00B04233" w:rsidRDefault="00B04233" w:rsidP="00B04233">
      <w:pPr>
        <w:pStyle w:val="Sinespaciado"/>
        <w:spacing w:line="360" w:lineRule="auto"/>
        <w:ind w:left="360"/>
        <w:jc w:val="center"/>
        <w:rPr>
          <w:sz w:val="24"/>
          <w:u w:val="single"/>
        </w:rPr>
      </w:pPr>
    </w:p>
    <w:p w:rsidR="00B04233" w:rsidRPr="00B04233" w:rsidRDefault="00B04233" w:rsidP="00B04233">
      <w:pPr>
        <w:pStyle w:val="Sinespaciado"/>
        <w:spacing w:line="360" w:lineRule="auto"/>
        <w:ind w:left="360"/>
        <w:jc w:val="center"/>
        <w:rPr>
          <w:sz w:val="24"/>
          <w:u w:val="single"/>
        </w:rPr>
      </w:pPr>
      <w:r w:rsidRPr="00B04233">
        <w:rPr>
          <w:sz w:val="24"/>
          <w:u w:val="single"/>
        </w:rPr>
        <w:t>________________________________</w:t>
      </w:r>
    </w:p>
    <w:p w:rsidR="00B04233" w:rsidRPr="00B04233" w:rsidRDefault="00B04233" w:rsidP="00B04233">
      <w:pPr>
        <w:pStyle w:val="Sinespaciado"/>
        <w:jc w:val="center"/>
        <w:rPr>
          <w:b/>
          <w:sz w:val="24"/>
        </w:rPr>
      </w:pPr>
      <w:r w:rsidRPr="00B04233">
        <w:rPr>
          <w:b/>
          <w:sz w:val="24"/>
        </w:rPr>
        <w:t>Mtro. Alejandro Matt Cortés Flores</w:t>
      </w:r>
    </w:p>
    <w:p w:rsidR="00B04233" w:rsidRPr="00B04233" w:rsidRDefault="00B04233" w:rsidP="00B04233">
      <w:pPr>
        <w:pStyle w:val="Sinespaciado"/>
        <w:jc w:val="center"/>
        <w:rPr>
          <w:b/>
          <w:sz w:val="24"/>
        </w:rPr>
      </w:pPr>
      <w:r w:rsidRPr="00B04233">
        <w:rPr>
          <w:b/>
          <w:sz w:val="24"/>
        </w:rPr>
        <w:t>Responsable de la biblioteca de la</w:t>
      </w:r>
    </w:p>
    <w:p w:rsidR="00B04233" w:rsidRPr="00B04233" w:rsidRDefault="00B04233" w:rsidP="00B04233">
      <w:pPr>
        <w:pStyle w:val="Sinespaciado"/>
        <w:jc w:val="center"/>
        <w:rPr>
          <w:b/>
          <w:sz w:val="24"/>
        </w:rPr>
      </w:pPr>
      <w:r w:rsidRPr="00B04233">
        <w:rPr>
          <w:b/>
          <w:sz w:val="24"/>
        </w:rPr>
        <w:t>UPN 152 Atizapán</w:t>
      </w:r>
    </w:p>
    <w:p w:rsidR="00221318" w:rsidRPr="00221318" w:rsidRDefault="00221318" w:rsidP="00B04233">
      <w:pPr>
        <w:pStyle w:val="Sinespaciado"/>
        <w:spacing w:line="360" w:lineRule="auto"/>
        <w:jc w:val="both"/>
        <w:rPr>
          <w:sz w:val="24"/>
        </w:rPr>
      </w:pPr>
    </w:p>
    <w:sectPr w:rsidR="00221318" w:rsidRPr="00221318" w:rsidSect="0085534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0C0" w:rsidRDefault="00F110C0" w:rsidP="00221318">
      <w:pPr>
        <w:spacing w:after="0" w:line="240" w:lineRule="auto"/>
      </w:pPr>
      <w:r>
        <w:separator/>
      </w:r>
    </w:p>
  </w:endnote>
  <w:endnote w:type="continuationSeparator" w:id="1">
    <w:p w:rsidR="00F110C0" w:rsidRDefault="00F110C0" w:rsidP="002213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0C0" w:rsidRDefault="00F110C0" w:rsidP="00221318">
      <w:pPr>
        <w:spacing w:after="0" w:line="240" w:lineRule="auto"/>
      </w:pPr>
      <w:r>
        <w:separator/>
      </w:r>
    </w:p>
  </w:footnote>
  <w:footnote w:type="continuationSeparator" w:id="1">
    <w:p w:rsidR="00F110C0" w:rsidRDefault="00F110C0" w:rsidP="002213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2423A"/>
    <w:multiLevelType w:val="hybridMultilevel"/>
    <w:tmpl w:val="EAE027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221318"/>
    <w:rsid w:val="00221318"/>
    <w:rsid w:val="003424C1"/>
    <w:rsid w:val="004A1F84"/>
    <w:rsid w:val="008346C9"/>
    <w:rsid w:val="00855349"/>
    <w:rsid w:val="00B04233"/>
    <w:rsid w:val="00F110C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34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21318"/>
    <w:pPr>
      <w:spacing w:after="0" w:line="240" w:lineRule="auto"/>
    </w:pPr>
  </w:style>
  <w:style w:type="paragraph" w:styleId="Encabezado">
    <w:name w:val="header"/>
    <w:basedOn w:val="Normal"/>
    <w:link w:val="EncabezadoCar"/>
    <w:uiPriority w:val="99"/>
    <w:semiHidden/>
    <w:unhideWhenUsed/>
    <w:rsid w:val="002213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21318"/>
  </w:style>
  <w:style w:type="paragraph" w:styleId="Piedepgina">
    <w:name w:val="footer"/>
    <w:basedOn w:val="Normal"/>
    <w:link w:val="PiedepginaCar"/>
    <w:uiPriority w:val="99"/>
    <w:semiHidden/>
    <w:unhideWhenUsed/>
    <w:rsid w:val="002213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213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142</Words>
  <Characters>784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2019-10-14T19:03:00Z</dcterms:created>
  <dcterms:modified xsi:type="dcterms:W3CDTF">2019-10-14T19:21:00Z</dcterms:modified>
</cp:coreProperties>
</file>